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浙江大学202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年“英才计划”推荐名单</w:t>
      </w:r>
    </w:p>
    <w:p>
      <w:pPr>
        <w:jc w:val="center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Name List of Candidates of “Youth Talent Program-YINGCAIJIHUA”</w:t>
      </w:r>
      <w:bookmarkStart w:id="0" w:name="_GoBack"/>
      <w:bookmarkEnd w:id="0"/>
    </w:p>
    <w:tbl>
      <w:tblPr>
        <w:tblStyle w:val="3"/>
        <w:tblpPr w:leftFromText="180" w:rightFromText="180" w:vertAnchor="page" w:horzAnchor="page" w:tblpXSpec="center" w:tblpY="3513"/>
        <w:tblOverlap w:val="never"/>
        <w:tblW w:w="127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25"/>
        <w:gridCol w:w="2880"/>
        <w:gridCol w:w="1620"/>
        <w:gridCol w:w="4305"/>
        <w:gridCol w:w="13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序号 No.</w:t>
            </w:r>
          </w:p>
        </w:tc>
        <w:tc>
          <w:tcPr>
            <w:tcW w:w="20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申请编号 Application No.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护照姓名      Name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国籍             Nationality</w:t>
            </w:r>
          </w:p>
        </w:tc>
        <w:tc>
          <w:tcPr>
            <w:tcW w:w="43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申请专业         Major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推荐排名 Ranking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43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ind w:firstLine="560"/>
        <w:jc w:val="left"/>
        <w:rPr>
          <w:sz w:val="24"/>
        </w:rPr>
      </w:pPr>
    </w:p>
    <w:p>
      <w:pPr>
        <w:spacing w:line="160" w:lineRule="atLeast"/>
        <w:ind w:firstLine="878" w:firstLineChars="366"/>
        <w:jc w:val="left"/>
        <w:rPr>
          <w:sz w:val="24"/>
        </w:rPr>
      </w:pPr>
      <w:r>
        <w:rPr>
          <w:rFonts w:hint="eastAsia"/>
          <w:sz w:val="24"/>
        </w:rPr>
        <w:t>校长签名：                                    学校名称：</w:t>
      </w:r>
    </w:p>
    <w:p>
      <w:pPr>
        <w:spacing w:line="160" w:lineRule="atLeast"/>
        <w:ind w:firstLine="878" w:firstLineChars="366"/>
        <w:jc w:val="left"/>
        <w:rPr>
          <w:sz w:val="24"/>
        </w:rPr>
      </w:pPr>
      <w:r>
        <w:rPr>
          <w:rFonts w:hint="eastAsia"/>
          <w:sz w:val="24"/>
        </w:rPr>
        <w:t xml:space="preserve">Signature of the principal:                         Name of the school:                       </w:t>
      </w:r>
    </w:p>
    <w:p>
      <w:pPr>
        <w:spacing w:line="160" w:lineRule="atLeast"/>
        <w:ind w:firstLine="11186" w:firstLineChars="4661"/>
        <w:jc w:val="left"/>
        <w:rPr>
          <w:sz w:val="24"/>
        </w:rPr>
      </w:pPr>
      <w:r>
        <w:rPr>
          <w:rFonts w:hint="eastAsia"/>
          <w:sz w:val="24"/>
        </w:rPr>
        <w:t xml:space="preserve"> （公章Stamp）</w:t>
      </w:r>
    </w:p>
    <w:p>
      <w:pPr>
        <w:spacing w:line="200" w:lineRule="atLeast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_____________________________________________________________________________________________________</w:t>
      </w:r>
    </w:p>
    <w:p>
      <w:pPr>
        <w:spacing w:line="200" w:lineRule="atLeast"/>
        <w:ind w:left="638" w:leftChars="304"/>
        <w:jc w:val="left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0"/>
          <w:szCs w:val="20"/>
        </w:rPr>
        <w:t>备注</w:t>
      </w:r>
      <w:r>
        <w:rPr>
          <w:rFonts w:hint="eastAsia" w:ascii="宋体" w:hAnsi="宋体" w:eastAsia="宋体" w:cs="宋体"/>
          <w:sz w:val="20"/>
          <w:szCs w:val="20"/>
        </w:rPr>
        <w:t>：</w:t>
      </w:r>
      <w:r>
        <w:rPr>
          <w:rFonts w:hint="eastAsia" w:ascii="宋体" w:hAnsi="宋体" w:eastAsia="宋体" w:cs="宋体"/>
          <w:szCs w:val="21"/>
        </w:rPr>
        <w:t xml:space="preserve"> </w:t>
      </w:r>
    </w:p>
    <w:p>
      <w:pPr>
        <w:spacing w:line="200" w:lineRule="atLeast"/>
        <w:ind w:left="638" w:leftChars="304"/>
        <w:jc w:val="lef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就读于中国国内高中的国际学生，原则上学业成绩应位居全年级国际学生排名的前10%；</w:t>
      </w:r>
    </w:p>
    <w:p>
      <w:pPr>
        <w:spacing w:line="200" w:lineRule="atLeast"/>
        <w:ind w:firstLine="600" w:firstLineChars="300"/>
        <w:jc w:val="left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For students who are going to graduate from high schools in China, in principle, their score should ranks among 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top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color="auto" w:fill="FFFFFF"/>
        </w:rPr>
        <w:t>0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% of the whole grade. </w:t>
      </w:r>
    </w:p>
    <w:p>
      <w:pPr>
        <w:spacing w:line="200" w:lineRule="atLeast"/>
        <w:ind w:firstLine="600" w:firstLineChars="300"/>
        <w:jc w:val="lef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z w:val="20"/>
          <w:szCs w:val="20"/>
        </w:rPr>
        <w:t>就读于国外高中的国际学生，原则上学业成绩应位居全年级学生排名的前5%</w:t>
      </w:r>
      <w:r>
        <w:rPr>
          <w:rFonts w:hint="eastAsia" w:ascii="宋体" w:hAnsi="宋体" w:eastAsia="宋体" w:cs="宋体"/>
          <w:sz w:val="20"/>
          <w:szCs w:val="20"/>
        </w:rPr>
        <w:t>。</w:t>
      </w:r>
    </w:p>
    <w:p>
      <w:pPr>
        <w:spacing w:line="200" w:lineRule="atLeast"/>
        <w:ind w:firstLine="600" w:firstLineChars="300"/>
        <w:jc w:val="left"/>
        <w:rPr>
          <w:rFonts w:ascii="宋体" w:hAnsi="宋体" w:eastAsia="宋体" w:cs="宋体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For students who are going to graduate from high schools abroad, in principle, their score should rank among </w:t>
      </w:r>
      <w:r>
        <w:rPr>
          <w:rFonts w:hint="eastAsia"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top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5% of the whole grade.</w:t>
      </w:r>
    </w:p>
    <w:sectPr>
      <w:pgSz w:w="16838" w:h="11906" w:orient="landscape"/>
      <w:pgMar w:top="1077" w:right="1080" w:bottom="1077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M3ZjdlZWRkZGViM2RjOWFkZjAwMjU2Zjk2N2MwN2IifQ=="/>
  </w:docVars>
  <w:rsids>
    <w:rsidRoot w:val="2E3225B7"/>
    <w:rsid w:val="00C75172"/>
    <w:rsid w:val="00C92B02"/>
    <w:rsid w:val="00ED1646"/>
    <w:rsid w:val="00FB2135"/>
    <w:rsid w:val="2E3225B7"/>
    <w:rsid w:val="3C562FC6"/>
    <w:rsid w:val="457273C9"/>
    <w:rsid w:val="4D2B4B76"/>
    <w:rsid w:val="4F94365E"/>
    <w:rsid w:val="5E867530"/>
    <w:rsid w:val="60A65F25"/>
    <w:rsid w:val="65646A63"/>
    <w:rsid w:val="73BE1CB4"/>
    <w:rsid w:val="76EA2CC8"/>
    <w:rsid w:val="78AF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129</Words>
  <Characters>737</Characters>
  <Lines>6</Lines>
  <Paragraphs>1</Paragraphs>
  <TotalTime>3</TotalTime>
  <ScaleCrop>false</ScaleCrop>
  <LinksUpToDate>false</LinksUpToDate>
  <CharactersWithSpaces>865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2022-11-03T02:40:00Z</dcterms:created>
  <dc:creator>孙琳</dc:creator>
  <cp:lastModifiedBy>蔡祖森</cp:lastModifiedBy>
  <dcterms:modified xsi:type="dcterms:W3CDTF">2024-11-03T08:00:48Z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84AA89F684C04B0D9F79C8DC570B200E</vt:lpwstr>
  </property>
</Properties>
</file>